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7731A" w14:textId="77777777" w:rsidR="00246460" w:rsidRPr="00246460" w:rsidRDefault="00246460" w:rsidP="00246460">
      <w:r w:rsidRPr="00246460">
        <w:rPr>
          <w:b/>
          <w:bCs/>
        </w:rPr>
        <w:t>Річна інформація емітента</w:t>
      </w:r>
    </w:p>
    <w:p w14:paraId="0D07549C" w14:textId="77777777" w:rsidR="00246460" w:rsidRPr="00246460" w:rsidRDefault="00246460" w:rsidP="00246460">
      <w:r w:rsidRPr="00246460">
        <w:rPr>
          <w:b/>
          <w:bCs/>
        </w:rPr>
        <w:t>за </w:t>
      </w:r>
      <w:r w:rsidRPr="00246460">
        <w:rPr>
          <w:b/>
          <w:bCs/>
          <w:u w:val="single"/>
        </w:rPr>
        <w:t>2012</w:t>
      </w:r>
      <w:r w:rsidRPr="00246460">
        <w:rPr>
          <w:b/>
          <w:bCs/>
        </w:rPr>
        <w:t> рік</w:t>
      </w:r>
    </w:p>
    <w:p w14:paraId="6D45A5EF" w14:textId="77777777" w:rsidR="00246460" w:rsidRPr="00246460" w:rsidRDefault="00246460" w:rsidP="00246460">
      <w:r w:rsidRPr="00246460">
        <w:rPr>
          <w:b/>
          <w:bCs/>
        </w:rPr>
        <w:t>1. Загальні відомості</w:t>
      </w:r>
    </w:p>
    <w:tbl>
      <w:tblPr>
        <w:tblW w:w="14106" w:type="dxa"/>
        <w:tblInd w:w="-141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7"/>
        <w:gridCol w:w="6929"/>
      </w:tblGrid>
      <w:tr w:rsidR="00246460" w:rsidRPr="00246460" w14:paraId="163C84C5" w14:textId="77777777" w:rsidTr="00246460"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FBBAAD" w14:textId="77777777" w:rsidR="00246460" w:rsidRPr="00246460" w:rsidRDefault="00246460" w:rsidP="00246460">
            <w:r w:rsidRPr="00246460">
              <w:t>1.1. Повне найменування емітента:</w:t>
            </w:r>
          </w:p>
        </w:tc>
        <w:tc>
          <w:tcPr>
            <w:tcW w:w="6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3548F5" w14:textId="77777777" w:rsidR="00246460" w:rsidRPr="00246460" w:rsidRDefault="00246460" w:rsidP="00246460">
            <w:r w:rsidRPr="00246460">
              <w:t>Публічне акціонерне товариство "Кияни"</w:t>
            </w:r>
          </w:p>
        </w:tc>
      </w:tr>
      <w:tr w:rsidR="00246460" w:rsidRPr="00246460" w14:paraId="3B9FDAE6" w14:textId="77777777" w:rsidTr="00246460"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BE4206" w14:textId="77777777" w:rsidR="00246460" w:rsidRPr="00246460" w:rsidRDefault="00246460" w:rsidP="00246460">
            <w:r w:rsidRPr="00246460">
              <w:t>1.2. Організаційно-правова форма:</w:t>
            </w:r>
          </w:p>
        </w:tc>
        <w:tc>
          <w:tcPr>
            <w:tcW w:w="6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7AC74" w14:textId="77777777" w:rsidR="00246460" w:rsidRPr="00246460" w:rsidRDefault="00246460" w:rsidP="00246460">
            <w:r w:rsidRPr="00246460">
              <w:t>Акціонерне товариство</w:t>
            </w:r>
          </w:p>
        </w:tc>
      </w:tr>
      <w:tr w:rsidR="00246460" w:rsidRPr="00246460" w14:paraId="30D2EA11" w14:textId="77777777" w:rsidTr="00246460"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9D6D96" w14:textId="77777777" w:rsidR="00246460" w:rsidRPr="00246460" w:rsidRDefault="00246460" w:rsidP="00246460">
            <w:r w:rsidRPr="00246460">
              <w:t>1.3. Місцезнаходження емітента:</w:t>
            </w:r>
          </w:p>
        </w:tc>
        <w:tc>
          <w:tcPr>
            <w:tcW w:w="6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8210FE" w14:textId="77777777" w:rsidR="00246460" w:rsidRPr="00246460" w:rsidRDefault="00246460" w:rsidP="00246460">
            <w:r w:rsidRPr="00246460">
              <w:t>Московський проспект, будинок 9, м. Київ, Оболонський район, 04073</w:t>
            </w:r>
          </w:p>
        </w:tc>
      </w:tr>
      <w:tr w:rsidR="00246460" w:rsidRPr="00246460" w14:paraId="5AA771D4" w14:textId="77777777" w:rsidTr="00246460"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6A6984" w14:textId="77777777" w:rsidR="00246460" w:rsidRPr="00246460" w:rsidRDefault="00246460" w:rsidP="00246460">
            <w:r w:rsidRPr="00246460">
              <w:t>1.4. Ідентифікаційний код за ЄДРПОУ емітента:</w:t>
            </w:r>
          </w:p>
        </w:tc>
        <w:tc>
          <w:tcPr>
            <w:tcW w:w="6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5EB089" w14:textId="77777777" w:rsidR="00246460" w:rsidRPr="00246460" w:rsidRDefault="00246460" w:rsidP="00246460">
            <w:r w:rsidRPr="00246460">
              <w:t>00308169</w:t>
            </w:r>
          </w:p>
        </w:tc>
      </w:tr>
      <w:tr w:rsidR="00246460" w:rsidRPr="00246460" w14:paraId="70F66AD5" w14:textId="77777777" w:rsidTr="00246460"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C6A7BB" w14:textId="77777777" w:rsidR="00246460" w:rsidRPr="00246460" w:rsidRDefault="00246460" w:rsidP="00246460">
            <w:r w:rsidRPr="00246460">
              <w:t>1.5. Міжміський код та телефон:</w:t>
            </w:r>
          </w:p>
        </w:tc>
        <w:tc>
          <w:tcPr>
            <w:tcW w:w="6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1DA958" w14:textId="77777777" w:rsidR="00246460" w:rsidRPr="00246460" w:rsidRDefault="00246460" w:rsidP="00246460">
            <w:r w:rsidRPr="00246460">
              <w:t>0445370212</w:t>
            </w:r>
          </w:p>
        </w:tc>
      </w:tr>
      <w:tr w:rsidR="00246460" w:rsidRPr="00246460" w14:paraId="6B6262C4" w14:textId="77777777" w:rsidTr="00246460"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D73BA" w14:textId="77777777" w:rsidR="00246460" w:rsidRPr="00246460" w:rsidRDefault="00246460" w:rsidP="00246460">
            <w:r w:rsidRPr="00246460">
              <w:t>1.6. Серія і номер свідоцтва про державну реєстрацію емітента:</w:t>
            </w:r>
          </w:p>
        </w:tc>
        <w:tc>
          <w:tcPr>
            <w:tcW w:w="6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D7445" w14:textId="77777777" w:rsidR="00246460" w:rsidRPr="00246460" w:rsidRDefault="00246460" w:rsidP="00246460">
            <w:r w:rsidRPr="00246460">
              <w:t>ААБ №160746</w:t>
            </w:r>
          </w:p>
        </w:tc>
      </w:tr>
      <w:tr w:rsidR="00246460" w:rsidRPr="00246460" w14:paraId="7ECEF983" w14:textId="77777777" w:rsidTr="00246460"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73E207" w14:textId="77777777" w:rsidR="00246460" w:rsidRPr="00246460" w:rsidRDefault="00246460" w:rsidP="00246460">
            <w:r w:rsidRPr="00246460">
              <w:t>1.7. Дата державної реєстрації:</w:t>
            </w:r>
          </w:p>
        </w:tc>
        <w:tc>
          <w:tcPr>
            <w:tcW w:w="6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B304E1" w14:textId="77777777" w:rsidR="00246460" w:rsidRPr="00246460" w:rsidRDefault="00246460" w:rsidP="00246460">
            <w:r w:rsidRPr="00246460">
              <w:t>21.10.1994</w:t>
            </w:r>
          </w:p>
        </w:tc>
      </w:tr>
      <w:tr w:rsidR="00246460" w:rsidRPr="00246460" w14:paraId="029466B8" w14:textId="77777777" w:rsidTr="00246460"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70542" w14:textId="77777777" w:rsidR="00246460" w:rsidRPr="00246460" w:rsidRDefault="00246460" w:rsidP="00246460">
            <w:r w:rsidRPr="00246460">
              <w:t>1.8. Адреса сторінки в мережі Інтернет, яка додатково використовується емітентом для розкриття інформації:</w:t>
            </w:r>
          </w:p>
        </w:tc>
        <w:tc>
          <w:tcPr>
            <w:tcW w:w="6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199C1" w14:textId="77777777" w:rsidR="00246460" w:rsidRPr="00246460" w:rsidRDefault="00246460" w:rsidP="00246460">
            <w:r w:rsidRPr="00246460">
              <w:t>kyjany.kiev.ua</w:t>
            </w:r>
          </w:p>
        </w:tc>
      </w:tr>
    </w:tbl>
    <w:p w14:paraId="12356003" w14:textId="77777777" w:rsidR="00246460" w:rsidRPr="00246460" w:rsidRDefault="00246460" w:rsidP="00246460">
      <w:r w:rsidRPr="00246460">
        <w:rPr>
          <w:b/>
          <w:bCs/>
        </w:rPr>
        <w:t>2. Основні показники фінансово-господарської діяльності емітента - підприємства (тис. грн.)</w:t>
      </w:r>
    </w:p>
    <w:p w14:paraId="3D84ABF9" w14:textId="77777777" w:rsidR="000D36E6" w:rsidRDefault="000D36E6"/>
    <w:tbl>
      <w:tblPr>
        <w:tblW w:w="14106" w:type="dxa"/>
        <w:tblInd w:w="-142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8"/>
        <w:gridCol w:w="3651"/>
        <w:gridCol w:w="3269"/>
        <w:gridCol w:w="3258"/>
      </w:tblGrid>
      <w:tr w:rsidR="00246460" w:rsidRPr="00246460" w14:paraId="3E5BDE24" w14:textId="77777777" w:rsidTr="00246460">
        <w:tc>
          <w:tcPr>
            <w:tcW w:w="757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47896E" w14:textId="77777777" w:rsidR="00246460" w:rsidRPr="00246460" w:rsidRDefault="00246460" w:rsidP="00246460">
            <w:r w:rsidRPr="00246460">
              <w:t>Найменування показника</w:t>
            </w:r>
          </w:p>
        </w:tc>
        <w:tc>
          <w:tcPr>
            <w:tcW w:w="65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702C2E" w14:textId="77777777" w:rsidR="00246460" w:rsidRPr="00246460" w:rsidRDefault="00246460" w:rsidP="00246460">
            <w:r w:rsidRPr="00246460">
              <w:t>Період</w:t>
            </w:r>
          </w:p>
        </w:tc>
      </w:tr>
      <w:tr w:rsidR="00246460" w:rsidRPr="00246460" w14:paraId="0DD5F316" w14:textId="77777777" w:rsidTr="00246460"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65E776" w14:textId="77777777" w:rsidR="00246460" w:rsidRPr="00246460" w:rsidRDefault="00246460" w:rsidP="00246460"/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6D98A6" w14:textId="77777777" w:rsidR="00246460" w:rsidRPr="00246460" w:rsidRDefault="00246460" w:rsidP="00246460">
            <w:r w:rsidRPr="00246460">
              <w:t>звітний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85D8AB" w14:textId="77777777" w:rsidR="00246460" w:rsidRPr="00246460" w:rsidRDefault="00246460" w:rsidP="00246460">
            <w:r w:rsidRPr="00246460">
              <w:t>попередній</w:t>
            </w:r>
          </w:p>
        </w:tc>
      </w:tr>
      <w:tr w:rsidR="00246460" w:rsidRPr="00246460" w14:paraId="2D857125" w14:textId="77777777" w:rsidTr="00246460">
        <w:tc>
          <w:tcPr>
            <w:tcW w:w="7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DB5A19" w14:textId="77777777" w:rsidR="00246460" w:rsidRPr="00246460" w:rsidRDefault="00246460" w:rsidP="00246460">
            <w:r w:rsidRPr="00246460">
              <w:t>Усього активів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11C5961" w14:textId="77777777" w:rsidR="00246460" w:rsidRPr="00246460" w:rsidRDefault="00246460" w:rsidP="00246460">
            <w:r w:rsidRPr="00246460">
              <w:t>82821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79DD872" w14:textId="77777777" w:rsidR="00246460" w:rsidRPr="00246460" w:rsidRDefault="00246460" w:rsidP="00246460">
            <w:r w:rsidRPr="00246460">
              <w:t>90170</w:t>
            </w:r>
          </w:p>
        </w:tc>
      </w:tr>
      <w:tr w:rsidR="00246460" w:rsidRPr="00246460" w14:paraId="025AAE59" w14:textId="77777777" w:rsidTr="00246460">
        <w:tc>
          <w:tcPr>
            <w:tcW w:w="7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526936" w14:textId="77777777" w:rsidR="00246460" w:rsidRPr="00246460" w:rsidRDefault="00246460" w:rsidP="00246460">
            <w:r w:rsidRPr="00246460">
              <w:t>Основні засоби (за залишковою вартістю)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B9B357A" w14:textId="77777777" w:rsidR="00246460" w:rsidRPr="00246460" w:rsidRDefault="00246460" w:rsidP="00246460">
            <w:r w:rsidRPr="00246460">
              <w:t>322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C5F62B6" w14:textId="77777777" w:rsidR="00246460" w:rsidRPr="00246460" w:rsidRDefault="00246460" w:rsidP="00246460">
            <w:r w:rsidRPr="00246460">
              <w:t>596</w:t>
            </w:r>
          </w:p>
        </w:tc>
      </w:tr>
      <w:tr w:rsidR="00246460" w:rsidRPr="00246460" w14:paraId="3E6AA4C4" w14:textId="77777777" w:rsidTr="00246460">
        <w:tc>
          <w:tcPr>
            <w:tcW w:w="7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DF31B8" w14:textId="77777777" w:rsidR="00246460" w:rsidRPr="00246460" w:rsidRDefault="00246460" w:rsidP="00246460">
            <w:r w:rsidRPr="00246460">
              <w:t>Довгострокові фінансові інвестиції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C83522F" w14:textId="77777777" w:rsidR="00246460" w:rsidRPr="00246460" w:rsidRDefault="00246460" w:rsidP="00246460">
            <w:r w:rsidRPr="00246460">
              <w:t>0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4F4CD0A" w14:textId="77777777" w:rsidR="00246460" w:rsidRPr="00246460" w:rsidRDefault="00246460" w:rsidP="00246460">
            <w:r w:rsidRPr="00246460">
              <w:t>0</w:t>
            </w:r>
          </w:p>
        </w:tc>
      </w:tr>
      <w:tr w:rsidR="00246460" w:rsidRPr="00246460" w14:paraId="2897A366" w14:textId="77777777" w:rsidTr="00246460">
        <w:tc>
          <w:tcPr>
            <w:tcW w:w="7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3FCC85" w14:textId="77777777" w:rsidR="00246460" w:rsidRPr="00246460" w:rsidRDefault="00246460" w:rsidP="00246460">
            <w:r w:rsidRPr="00246460">
              <w:t>Запаси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695D192" w14:textId="77777777" w:rsidR="00246460" w:rsidRPr="00246460" w:rsidRDefault="00246460" w:rsidP="00246460">
            <w:r w:rsidRPr="00246460">
              <w:t>65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C95C447" w14:textId="77777777" w:rsidR="00246460" w:rsidRPr="00246460" w:rsidRDefault="00246460" w:rsidP="00246460">
            <w:r w:rsidRPr="00246460">
              <w:t>353</w:t>
            </w:r>
          </w:p>
        </w:tc>
      </w:tr>
      <w:tr w:rsidR="00246460" w:rsidRPr="00246460" w14:paraId="1684A9D9" w14:textId="77777777" w:rsidTr="00246460">
        <w:tc>
          <w:tcPr>
            <w:tcW w:w="7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643E18" w14:textId="77777777" w:rsidR="00246460" w:rsidRPr="00246460" w:rsidRDefault="00246460" w:rsidP="00246460">
            <w:r w:rsidRPr="00246460">
              <w:t>Сумарна дебіторська заборгованість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CAF07D9" w14:textId="77777777" w:rsidR="00246460" w:rsidRPr="00246460" w:rsidRDefault="00246460" w:rsidP="00246460">
            <w:r w:rsidRPr="00246460">
              <w:t>4887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1CCBD3D" w14:textId="77777777" w:rsidR="00246460" w:rsidRPr="00246460" w:rsidRDefault="00246460" w:rsidP="00246460">
            <w:r w:rsidRPr="00246460">
              <w:t>5678</w:t>
            </w:r>
          </w:p>
        </w:tc>
      </w:tr>
      <w:tr w:rsidR="00246460" w:rsidRPr="00246460" w14:paraId="3DB47D97" w14:textId="77777777" w:rsidTr="00246460">
        <w:tc>
          <w:tcPr>
            <w:tcW w:w="7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74B7C1" w14:textId="77777777" w:rsidR="00246460" w:rsidRPr="00246460" w:rsidRDefault="00246460" w:rsidP="00246460">
            <w:r w:rsidRPr="00246460">
              <w:t>Грошові кошти та їх еквіваленти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ABA63B7" w14:textId="77777777" w:rsidR="00246460" w:rsidRPr="00246460" w:rsidRDefault="00246460" w:rsidP="00246460">
            <w:r w:rsidRPr="00246460">
              <w:t>508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B906662" w14:textId="77777777" w:rsidR="00246460" w:rsidRPr="00246460" w:rsidRDefault="00246460" w:rsidP="00246460">
            <w:r w:rsidRPr="00246460">
              <w:t>4134</w:t>
            </w:r>
          </w:p>
        </w:tc>
      </w:tr>
      <w:tr w:rsidR="00246460" w:rsidRPr="00246460" w14:paraId="79902AA5" w14:textId="77777777" w:rsidTr="00246460">
        <w:tc>
          <w:tcPr>
            <w:tcW w:w="7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42E857" w14:textId="77777777" w:rsidR="00246460" w:rsidRPr="00246460" w:rsidRDefault="00246460" w:rsidP="00246460">
            <w:r w:rsidRPr="00246460">
              <w:t>Власний капітал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1D82D52" w14:textId="77777777" w:rsidR="00246460" w:rsidRPr="00246460" w:rsidRDefault="00246460" w:rsidP="00246460">
            <w:r w:rsidRPr="00246460">
              <w:t>-81753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D4F62DA" w14:textId="77777777" w:rsidR="00246460" w:rsidRPr="00246460" w:rsidRDefault="00246460" w:rsidP="00246460">
            <w:r w:rsidRPr="00246460">
              <w:t>-68802</w:t>
            </w:r>
          </w:p>
        </w:tc>
      </w:tr>
      <w:tr w:rsidR="00246460" w:rsidRPr="00246460" w14:paraId="0AC31422" w14:textId="77777777" w:rsidTr="00246460">
        <w:tc>
          <w:tcPr>
            <w:tcW w:w="7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C0F9E6" w14:textId="77777777" w:rsidR="00246460" w:rsidRPr="00246460" w:rsidRDefault="00246460" w:rsidP="00246460">
            <w:r w:rsidRPr="00246460">
              <w:t>Статутний капітал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83FAD11" w14:textId="77777777" w:rsidR="00246460" w:rsidRPr="00246460" w:rsidRDefault="00246460" w:rsidP="00246460">
            <w:r w:rsidRPr="00246460">
              <w:t>6443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DDF4E13" w14:textId="77777777" w:rsidR="00246460" w:rsidRPr="00246460" w:rsidRDefault="00246460" w:rsidP="00246460">
            <w:r w:rsidRPr="00246460">
              <w:t>6443</w:t>
            </w:r>
          </w:p>
        </w:tc>
      </w:tr>
      <w:tr w:rsidR="00246460" w:rsidRPr="00246460" w14:paraId="1855A3DA" w14:textId="77777777" w:rsidTr="00246460">
        <w:tc>
          <w:tcPr>
            <w:tcW w:w="7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E81F09" w14:textId="77777777" w:rsidR="00246460" w:rsidRPr="00246460" w:rsidRDefault="00246460" w:rsidP="00246460">
            <w:r w:rsidRPr="00246460">
              <w:t>Нерозподілений прибуток (непокритий збиток)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BFB8F6E" w14:textId="77777777" w:rsidR="00246460" w:rsidRPr="00246460" w:rsidRDefault="00246460" w:rsidP="00246460">
            <w:r w:rsidRPr="00246460">
              <w:t>-88196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CBA7634" w14:textId="77777777" w:rsidR="00246460" w:rsidRPr="00246460" w:rsidRDefault="00246460" w:rsidP="00246460">
            <w:r w:rsidRPr="00246460">
              <w:t>-75245</w:t>
            </w:r>
          </w:p>
        </w:tc>
      </w:tr>
      <w:tr w:rsidR="00246460" w:rsidRPr="00246460" w14:paraId="179D6FAB" w14:textId="77777777" w:rsidTr="00246460">
        <w:tc>
          <w:tcPr>
            <w:tcW w:w="7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7B9885" w14:textId="77777777" w:rsidR="00246460" w:rsidRPr="00246460" w:rsidRDefault="00246460" w:rsidP="00246460">
            <w:r w:rsidRPr="00246460">
              <w:t>Довгострокові зобов'язання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896F43E" w14:textId="77777777" w:rsidR="00246460" w:rsidRPr="00246460" w:rsidRDefault="00246460" w:rsidP="00246460">
            <w:r w:rsidRPr="00246460">
              <w:t>144438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224C4C4" w14:textId="77777777" w:rsidR="00246460" w:rsidRPr="00246460" w:rsidRDefault="00246460" w:rsidP="00246460">
            <w:r w:rsidRPr="00246460">
              <w:t>136974</w:t>
            </w:r>
          </w:p>
        </w:tc>
      </w:tr>
      <w:tr w:rsidR="00246460" w:rsidRPr="00246460" w14:paraId="55973398" w14:textId="77777777" w:rsidTr="00246460">
        <w:tc>
          <w:tcPr>
            <w:tcW w:w="7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D1AC25" w14:textId="77777777" w:rsidR="00246460" w:rsidRPr="00246460" w:rsidRDefault="00246460" w:rsidP="00246460">
            <w:r w:rsidRPr="00246460">
              <w:t>Поточні зобов'язання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FC5C3AF" w14:textId="77777777" w:rsidR="00246460" w:rsidRPr="00246460" w:rsidRDefault="00246460" w:rsidP="00246460">
            <w:r w:rsidRPr="00246460">
              <w:t>20136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0F0EBEA" w14:textId="77777777" w:rsidR="00246460" w:rsidRPr="00246460" w:rsidRDefault="00246460" w:rsidP="00246460">
            <w:r w:rsidRPr="00246460">
              <w:t>21998</w:t>
            </w:r>
          </w:p>
        </w:tc>
      </w:tr>
      <w:tr w:rsidR="00246460" w:rsidRPr="00246460" w14:paraId="2E940B45" w14:textId="77777777" w:rsidTr="00246460">
        <w:tc>
          <w:tcPr>
            <w:tcW w:w="7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A321EA" w14:textId="77777777" w:rsidR="00246460" w:rsidRPr="00246460" w:rsidRDefault="00246460" w:rsidP="00246460">
            <w:r w:rsidRPr="00246460">
              <w:t>Чистий прибуток (збиток) на одну просту акцію (грн.)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158E3BA" w14:textId="77777777" w:rsidR="00246460" w:rsidRPr="00246460" w:rsidRDefault="00246460" w:rsidP="00246460">
            <w:r w:rsidRPr="00246460">
              <w:t>-20,1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A25289D" w14:textId="77777777" w:rsidR="00246460" w:rsidRPr="00246460" w:rsidRDefault="00246460" w:rsidP="00246460">
            <w:r w:rsidRPr="00246460">
              <w:t>-19,36</w:t>
            </w:r>
          </w:p>
        </w:tc>
      </w:tr>
      <w:tr w:rsidR="00246460" w:rsidRPr="00246460" w14:paraId="1829BF8F" w14:textId="77777777" w:rsidTr="00246460">
        <w:tc>
          <w:tcPr>
            <w:tcW w:w="7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810FB1" w14:textId="77777777" w:rsidR="00246460" w:rsidRPr="00246460" w:rsidRDefault="00246460" w:rsidP="00246460">
            <w:r w:rsidRPr="00246460">
              <w:t>Скоригований чистий прибуток (збиток) на одну просту акцію (грн.)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243A08F" w14:textId="77777777" w:rsidR="00246460" w:rsidRPr="00246460" w:rsidRDefault="00246460" w:rsidP="00246460">
            <w:r w:rsidRPr="00246460">
              <w:t>-20,1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773950C" w14:textId="77777777" w:rsidR="00246460" w:rsidRPr="00246460" w:rsidRDefault="00246460" w:rsidP="00246460">
            <w:r w:rsidRPr="00246460">
              <w:t>-19,36</w:t>
            </w:r>
          </w:p>
        </w:tc>
      </w:tr>
      <w:tr w:rsidR="00246460" w:rsidRPr="00246460" w14:paraId="4D5FA4B2" w14:textId="77777777" w:rsidTr="00246460">
        <w:tc>
          <w:tcPr>
            <w:tcW w:w="7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A68E65" w14:textId="77777777" w:rsidR="00246460" w:rsidRPr="00246460" w:rsidRDefault="00246460" w:rsidP="00246460">
            <w:r w:rsidRPr="00246460">
              <w:t>Середньорічна кількість простих акцій (шт.)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4B16A11" w14:textId="77777777" w:rsidR="00246460" w:rsidRPr="00246460" w:rsidRDefault="00246460" w:rsidP="00246460">
            <w:r w:rsidRPr="00246460">
              <w:t>644300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53F02EA" w14:textId="77777777" w:rsidR="00246460" w:rsidRPr="00246460" w:rsidRDefault="00246460" w:rsidP="00246460">
            <w:r w:rsidRPr="00246460">
              <w:t>644300</w:t>
            </w:r>
          </w:p>
        </w:tc>
      </w:tr>
      <w:tr w:rsidR="00246460" w:rsidRPr="00246460" w14:paraId="4FA86816" w14:textId="77777777" w:rsidTr="00246460">
        <w:tc>
          <w:tcPr>
            <w:tcW w:w="392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3E2AC3" w14:textId="77777777" w:rsidR="00246460" w:rsidRPr="00246460" w:rsidRDefault="00246460" w:rsidP="00246460">
            <w:r w:rsidRPr="00246460">
              <w:t>Цінні папери власних випусків, викуплені протягом звітного періоду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FB5C79" w14:textId="77777777" w:rsidR="00246460" w:rsidRPr="00246460" w:rsidRDefault="00246460" w:rsidP="00246460">
            <w:r w:rsidRPr="00246460">
              <w:t>загальна номінальна вартість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175B70" w14:textId="77777777" w:rsidR="00246460" w:rsidRPr="00246460" w:rsidRDefault="00246460" w:rsidP="00246460">
            <w:r w:rsidRPr="00246460">
              <w:t>0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1B841F" w14:textId="77777777" w:rsidR="00246460" w:rsidRPr="00246460" w:rsidRDefault="00246460" w:rsidP="00246460">
            <w:r w:rsidRPr="00246460">
              <w:t>0</w:t>
            </w:r>
          </w:p>
        </w:tc>
      </w:tr>
      <w:tr w:rsidR="00246460" w:rsidRPr="00246460" w14:paraId="13C930D5" w14:textId="77777777" w:rsidTr="00246460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ADF122" w14:textId="77777777" w:rsidR="00246460" w:rsidRPr="00246460" w:rsidRDefault="00246460" w:rsidP="00246460"/>
        </w:tc>
        <w:tc>
          <w:tcPr>
            <w:tcW w:w="36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08505C" w14:textId="77777777" w:rsidR="00246460" w:rsidRPr="00246460" w:rsidRDefault="00246460" w:rsidP="00246460">
            <w:r w:rsidRPr="00246460">
              <w:t>у відсотках від статутного капіталу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FFBD4D" w14:textId="77777777" w:rsidR="00246460" w:rsidRPr="00246460" w:rsidRDefault="00246460" w:rsidP="00246460">
            <w:r w:rsidRPr="00246460">
              <w:t>0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0E11B0" w14:textId="77777777" w:rsidR="00246460" w:rsidRPr="00246460" w:rsidRDefault="00246460" w:rsidP="00246460">
            <w:r w:rsidRPr="00246460">
              <w:t>0</w:t>
            </w:r>
          </w:p>
        </w:tc>
      </w:tr>
      <w:tr w:rsidR="00246460" w:rsidRPr="00246460" w14:paraId="2F560CBE" w14:textId="77777777" w:rsidTr="00246460">
        <w:tc>
          <w:tcPr>
            <w:tcW w:w="7579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630F15" w14:textId="77777777" w:rsidR="00246460" w:rsidRPr="00246460" w:rsidRDefault="00246460" w:rsidP="00246460">
            <w:r w:rsidRPr="00246460">
              <w:lastRenderedPageBreak/>
              <w:t>Загальна сума коштів, витрачених на викуп цінних паперів власних випусків протягом періоду</w:t>
            </w:r>
          </w:p>
        </w:tc>
        <w:tc>
          <w:tcPr>
            <w:tcW w:w="32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466457" w14:textId="77777777" w:rsidR="00246460" w:rsidRPr="00246460" w:rsidRDefault="00246460" w:rsidP="00246460">
            <w:r w:rsidRPr="00246460">
              <w:t>0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845FA4" w14:textId="77777777" w:rsidR="00246460" w:rsidRPr="00246460" w:rsidRDefault="00246460" w:rsidP="00246460">
            <w:r w:rsidRPr="00246460">
              <w:t>0</w:t>
            </w:r>
          </w:p>
        </w:tc>
      </w:tr>
      <w:tr w:rsidR="00246460" w:rsidRPr="00246460" w14:paraId="6D96A488" w14:textId="77777777" w:rsidTr="00246460">
        <w:tc>
          <w:tcPr>
            <w:tcW w:w="75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3399A9" w14:textId="77777777" w:rsidR="00246460" w:rsidRPr="00246460" w:rsidRDefault="00246460" w:rsidP="00246460">
            <w:r w:rsidRPr="00246460">
              <w:t>Вартість чистих активів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D9AAA8F" w14:textId="77777777" w:rsidR="00246460" w:rsidRPr="00246460" w:rsidRDefault="00246460" w:rsidP="00246460">
            <w:r w:rsidRPr="00246460">
              <w:t>-81754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18DF255" w14:textId="77777777" w:rsidR="00246460" w:rsidRPr="00246460" w:rsidRDefault="00246460" w:rsidP="00246460">
            <w:r w:rsidRPr="00246460">
              <w:t>-68802</w:t>
            </w:r>
          </w:p>
        </w:tc>
      </w:tr>
    </w:tbl>
    <w:p w14:paraId="79A92B71" w14:textId="77777777" w:rsidR="00246460" w:rsidRDefault="00246460"/>
    <w:p w14:paraId="4E72CF4E" w14:textId="77777777" w:rsidR="00246460" w:rsidRPr="00246460" w:rsidRDefault="00246460" w:rsidP="00246460">
      <w:r w:rsidRPr="00246460">
        <w:rPr>
          <w:b/>
          <w:bCs/>
        </w:rPr>
        <w:t>3. Інформація про органи управління емітента, посадових осіб та його засновників</w:t>
      </w:r>
    </w:p>
    <w:p w14:paraId="2587B4C9" w14:textId="77777777" w:rsidR="00246460" w:rsidRPr="00246460" w:rsidRDefault="00246460" w:rsidP="00246460">
      <w:r w:rsidRPr="00246460">
        <w:t>Вищий орган управління емітента – загальні збори акціонерів. Поточною діяльністю керує Правління. Захищає права акціонерів та контролює роботу Правління Наглядова рада. Контролює фінансово-господарську діяльність емітента Ревізійна комісія.</w:t>
      </w:r>
    </w:p>
    <w:p w14:paraId="622F4781" w14:textId="77777777" w:rsidR="00246460" w:rsidRPr="00246460" w:rsidRDefault="00246460" w:rsidP="00246460">
      <w:r w:rsidRPr="00246460">
        <w:t>Інформація про посадових осіб емітента:</w:t>
      </w:r>
    </w:p>
    <w:p w14:paraId="4AD6FA74" w14:textId="77777777" w:rsidR="00246460" w:rsidRPr="00246460" w:rsidRDefault="00246460" w:rsidP="00246460">
      <w:r w:rsidRPr="00246460">
        <w:t xml:space="preserve">Голова Наглядової ради - </w:t>
      </w:r>
      <w:proofErr w:type="spellStart"/>
      <w:r w:rsidRPr="00246460">
        <w:t>Баленко</w:t>
      </w:r>
      <w:proofErr w:type="spellEnd"/>
      <w:r w:rsidRPr="00246460">
        <w:t xml:space="preserve"> </w:t>
      </w:r>
      <w:proofErr w:type="spellStart"/>
      <w:r w:rsidRPr="00246460">
        <w:t>Iгор</w:t>
      </w:r>
      <w:proofErr w:type="spellEnd"/>
      <w:r w:rsidRPr="00246460">
        <w:t xml:space="preserve"> Миколайович. 1958 року народження. Освіта: Вища. Займає посаду голови Наглядової ради з 2003 року. Повноваження та обов'язки визначені Статутом, положенням про Наглядову раду та трудовим контрактом. Виплата винагороди в будь-якій формі не передбачена. Частка в статутному капіталі емітента - 0,001% - 1 акція. Стаж керівної роботи - 11 р. Попередня посада - Голова Спостережної ради ЗАТ "Фуршет".  Даних про те, що посадова особа обіймає посади на будь-яких інших підприємствах, немає. Непогашеної судимості за корисливі та посадові злочини немає. Дозволу на розкриття паспортних даних не отримано.</w:t>
      </w:r>
    </w:p>
    <w:p w14:paraId="3452FEC5" w14:textId="77777777" w:rsidR="00246460" w:rsidRPr="00246460" w:rsidRDefault="00246460" w:rsidP="00246460">
      <w:r w:rsidRPr="00246460">
        <w:t xml:space="preserve">Член Наглядової ради - </w:t>
      </w:r>
      <w:proofErr w:type="spellStart"/>
      <w:r w:rsidRPr="00246460">
        <w:t>Баленко</w:t>
      </w:r>
      <w:proofErr w:type="spellEnd"/>
      <w:r w:rsidRPr="00246460">
        <w:t xml:space="preserve"> Олександр Миколайович. 1956 року народження. Освіта: Вища. Займає посаду члена Наглядової ради з 2003 року. Повноваження та обов'язки визначені Статутом, положенням про Наглядову раду та трудовим контрактом. Виплата винагороди в будь-якій формі не передбачена. Частка в статутному капіталі емітента - 0,001% - 1 акція. Стаж керівної роботи - 11 р. Попередня посада - ТОВ "Едельвейс", директор.  Даних про те, що посадова особа </w:t>
      </w:r>
      <w:proofErr w:type="spellStart"/>
      <w:r w:rsidRPr="00246460">
        <w:t>обiймає</w:t>
      </w:r>
      <w:proofErr w:type="spellEnd"/>
      <w:r w:rsidRPr="00246460">
        <w:t xml:space="preserve"> посади на будь-яких </w:t>
      </w:r>
      <w:proofErr w:type="spellStart"/>
      <w:r w:rsidRPr="00246460">
        <w:t>iнших</w:t>
      </w:r>
      <w:proofErr w:type="spellEnd"/>
      <w:r w:rsidRPr="00246460">
        <w:t xml:space="preserve"> </w:t>
      </w:r>
      <w:proofErr w:type="spellStart"/>
      <w:r w:rsidRPr="00246460">
        <w:t>пiдприємствах</w:t>
      </w:r>
      <w:proofErr w:type="spellEnd"/>
      <w:r w:rsidRPr="00246460">
        <w:t>, немає. Непогашеної судимості за корисливі та посадові злочини немає. Дозволу на розкриття паспортних даних не отримано.</w:t>
      </w:r>
    </w:p>
    <w:p w14:paraId="6F04A21B" w14:textId="77777777" w:rsidR="00246460" w:rsidRPr="00246460" w:rsidRDefault="00246460" w:rsidP="00246460">
      <w:r w:rsidRPr="00246460">
        <w:t xml:space="preserve">Член Наглядової ради - </w:t>
      </w:r>
      <w:proofErr w:type="spellStart"/>
      <w:r w:rsidRPr="00246460">
        <w:t>Школьнік</w:t>
      </w:r>
      <w:proofErr w:type="spellEnd"/>
      <w:r w:rsidRPr="00246460">
        <w:t xml:space="preserve"> Володимир Якович. 1957 року народження. Освіта: Вища, КДУ </w:t>
      </w:r>
      <w:proofErr w:type="spellStart"/>
      <w:r w:rsidRPr="00246460">
        <w:t>iм.Шевченка</w:t>
      </w:r>
      <w:proofErr w:type="spellEnd"/>
      <w:r w:rsidRPr="00246460">
        <w:t xml:space="preserve">. Займає посаду члена Наглядової ради з 2002 року. Повноваження та обов'язки визначені Статутом, положенням про Наглядову раду та трудовим контрактом. Виплата винагороди в будь-якій формі не передбачена. Частка в статутному капіталі емітента - 20,7622% - 133771 акція. Стаж керівної роботи - 11 р. Попередня посада - ВАТ "Славутич", голова Наглядової ради з 2002 року.  Дані щодо посад на </w:t>
      </w:r>
      <w:proofErr w:type="spellStart"/>
      <w:r w:rsidRPr="00246460">
        <w:t>iнших</w:t>
      </w:r>
      <w:proofErr w:type="spellEnd"/>
      <w:r w:rsidRPr="00246460">
        <w:t xml:space="preserve"> </w:t>
      </w:r>
      <w:proofErr w:type="spellStart"/>
      <w:r w:rsidRPr="00246460">
        <w:t>пiдприємствах</w:t>
      </w:r>
      <w:proofErr w:type="spellEnd"/>
      <w:r w:rsidRPr="00246460">
        <w:t xml:space="preserve"> відсутні.  Непогашеної судимості за корисливі та посадові злочини немає. Дозволу на розкриття паспортних даних не отримано.</w:t>
      </w:r>
    </w:p>
    <w:p w14:paraId="1FCBDE25" w14:textId="77777777" w:rsidR="00246460" w:rsidRPr="00246460" w:rsidRDefault="00246460" w:rsidP="00246460">
      <w:r w:rsidRPr="00246460">
        <w:t xml:space="preserve">Голова Правління - Марченко Валентина </w:t>
      </w:r>
      <w:proofErr w:type="spellStart"/>
      <w:r w:rsidRPr="00246460">
        <w:t>Василiвна</w:t>
      </w:r>
      <w:proofErr w:type="spellEnd"/>
      <w:r w:rsidRPr="00246460">
        <w:t xml:space="preserve">. 1954 року народження. Освіта: Вища. Займає посаду Голови Правління з 18.04.2008 року. Керує поточною діяльністю товариства. Повноваження та обов'язки визначені Статутом, трудовим контрактом та чинним законодавством. Винагорода за 2012 рік - 84 </w:t>
      </w:r>
      <w:proofErr w:type="spellStart"/>
      <w:r w:rsidRPr="00246460">
        <w:t>тис.грн</w:t>
      </w:r>
      <w:proofErr w:type="spellEnd"/>
      <w:r w:rsidRPr="00246460">
        <w:t xml:space="preserve">., виплачена в грошовій формі. Частка в статутному капіталі емітента - 0,006% - 40 акцій. Стаж керівної роботи - 9 р. Попередня посада - ВАТ "Кияни", юрисконсульт.  Не працює та не займає посад на </w:t>
      </w:r>
      <w:proofErr w:type="spellStart"/>
      <w:r w:rsidRPr="00246460">
        <w:t>iнших</w:t>
      </w:r>
      <w:proofErr w:type="spellEnd"/>
      <w:r w:rsidRPr="00246460">
        <w:t xml:space="preserve"> </w:t>
      </w:r>
      <w:proofErr w:type="spellStart"/>
      <w:r w:rsidRPr="00246460">
        <w:t>пiдприємствах</w:t>
      </w:r>
      <w:proofErr w:type="spellEnd"/>
      <w:r w:rsidRPr="00246460">
        <w:t>. Непогашеної судимості за корисливі та посадові злочини немає. Дозволу на розкриття паспортних даних не отримано.</w:t>
      </w:r>
    </w:p>
    <w:p w14:paraId="6B16007D" w14:textId="77777777" w:rsidR="00246460" w:rsidRPr="00246460" w:rsidRDefault="00246460" w:rsidP="00246460">
      <w:r w:rsidRPr="00246460">
        <w:t xml:space="preserve">Член Правління, головний бухгалтер - </w:t>
      </w:r>
      <w:proofErr w:type="spellStart"/>
      <w:r w:rsidRPr="00246460">
        <w:t>Кобилинська</w:t>
      </w:r>
      <w:proofErr w:type="spellEnd"/>
      <w:r w:rsidRPr="00246460">
        <w:t xml:space="preserve"> </w:t>
      </w:r>
      <w:proofErr w:type="spellStart"/>
      <w:r w:rsidRPr="00246460">
        <w:t>Наталiя</w:t>
      </w:r>
      <w:proofErr w:type="spellEnd"/>
      <w:r w:rsidRPr="00246460">
        <w:t xml:space="preserve"> Миколаївна. 1960 року народження. Освіта: Вища. Займає посади члена Правління та головного бухгалтера з 18.04.2008 року. Повноваження та обов'язки визначені Статутом, трудовим контрактом та чинним законодавством.  Винагорода за 2012 рік - 84 </w:t>
      </w:r>
      <w:proofErr w:type="spellStart"/>
      <w:r w:rsidRPr="00246460">
        <w:t>тис.грн</w:t>
      </w:r>
      <w:proofErr w:type="spellEnd"/>
      <w:r w:rsidRPr="00246460">
        <w:t xml:space="preserve">., виплачена в грошовій формі. Додаткова винагорода як члену Правління не передбачена. Частка в статутному капіталі емітента відсутня. Стаж керівної роботи - 9 р. Попередня посада - ВАТ "Кияни", заст. головного бухгалтера.  Не працює та не займає посад на </w:t>
      </w:r>
      <w:proofErr w:type="spellStart"/>
      <w:r w:rsidRPr="00246460">
        <w:t>iнших</w:t>
      </w:r>
      <w:proofErr w:type="spellEnd"/>
      <w:r w:rsidRPr="00246460">
        <w:t xml:space="preserve"> </w:t>
      </w:r>
      <w:proofErr w:type="spellStart"/>
      <w:r w:rsidRPr="00246460">
        <w:t>пiдприємствах</w:t>
      </w:r>
      <w:proofErr w:type="spellEnd"/>
      <w:r w:rsidRPr="00246460">
        <w:t>. Непогашеної судимості за корисливі та посадові злочини немає. Дозволу на розкриття паспортних даних не отримано.</w:t>
      </w:r>
    </w:p>
    <w:p w14:paraId="461DAD73" w14:textId="77777777" w:rsidR="00246460" w:rsidRPr="00246460" w:rsidRDefault="00246460" w:rsidP="00246460">
      <w:r w:rsidRPr="00246460">
        <w:lastRenderedPageBreak/>
        <w:t>Голова Ревізійної комісії - LDU ESTАBLISHMENT (</w:t>
      </w:r>
      <w:proofErr w:type="spellStart"/>
      <w:r w:rsidRPr="00246460">
        <w:t>реєстрацiйний</w:t>
      </w:r>
      <w:proofErr w:type="spellEnd"/>
      <w:r w:rsidRPr="00246460">
        <w:t xml:space="preserve"> код 0002.052.5, </w:t>
      </w:r>
      <w:proofErr w:type="spellStart"/>
      <w:r w:rsidRPr="00246460">
        <w:t>Лiхтентштейн</w:t>
      </w:r>
      <w:proofErr w:type="spellEnd"/>
      <w:r w:rsidRPr="00246460">
        <w:t xml:space="preserve">).  Юридична особа за законодавством Князівства Ліхтенштейн займає посаду Голови Ревізійної комісії з 2003 року. Адреса: FL-9495, </w:t>
      </w:r>
      <w:proofErr w:type="spellStart"/>
      <w:r w:rsidRPr="00246460">
        <w:t>Triesen</w:t>
      </w:r>
      <w:proofErr w:type="spellEnd"/>
      <w:r w:rsidRPr="00246460">
        <w:t xml:space="preserve"> </w:t>
      </w:r>
      <w:proofErr w:type="spellStart"/>
      <w:r w:rsidRPr="00246460">
        <w:t>Landstrasse</w:t>
      </w:r>
      <w:proofErr w:type="spellEnd"/>
      <w:r w:rsidRPr="00246460">
        <w:t xml:space="preserve"> 150, </w:t>
      </w:r>
      <w:proofErr w:type="spellStart"/>
      <w:r w:rsidRPr="00246460">
        <w:t>Postfach</w:t>
      </w:r>
      <w:proofErr w:type="spellEnd"/>
      <w:r w:rsidRPr="00246460">
        <w:t xml:space="preserve"> 252.  Адреса представництва в Україні: вул. Саксаганського, 36-д, м. Київ, 01032. Діє в особі представника за довіреністю - Погребняк Владислав Григорович. Повноваження та обов'язки визначені Статутом, положенням про Ревізійну комісію та чинним законодавством. Виплата винагороди в будь-якій формі не передбачена. Має частку в статутному капіталі емітента - 24,8654% - 160208 акцій. Представник юридичної особи не має непогашеної судимості за корисливі та посадові злочини. Дозволу на розкриття паспортних даних не отримано.</w:t>
      </w:r>
    </w:p>
    <w:p w14:paraId="7B94004C" w14:textId="77777777" w:rsidR="00246460" w:rsidRPr="00246460" w:rsidRDefault="00246460" w:rsidP="00246460">
      <w:r w:rsidRPr="00246460">
        <w:t>Член Ревізійної комісії Баратинський Василь Миколайович, </w:t>
      </w:r>
      <w:r w:rsidRPr="00246460">
        <w:rPr>
          <w:lang w:val="ru-RU"/>
        </w:rPr>
        <w:t>1951 </w:t>
      </w:r>
      <w:r w:rsidRPr="00246460">
        <w:t xml:space="preserve">року народження. Освіта: Середня спеціальна. </w:t>
      </w:r>
      <w:proofErr w:type="spellStart"/>
      <w:r w:rsidRPr="00246460">
        <w:t>Леліпайське</w:t>
      </w:r>
      <w:proofErr w:type="spellEnd"/>
      <w:r w:rsidRPr="00246460">
        <w:t xml:space="preserve"> сухопутне загальновійськове військове училище. Займає посаду Члена Ревізійної комісії з 2002 року. Повноваження та обов'язки визначені Статутом, положенням про Ревізійну комісію та чинним законодавством. Виплата винагороди в будь-якій формі не передбачена. Має частку в статутному капіталі емітента - 0,001% - 1 акція. Стаж керівної роботи - </w:t>
      </w:r>
      <w:r w:rsidRPr="00246460">
        <w:rPr>
          <w:lang w:val="ru-RU"/>
        </w:rPr>
        <w:t>35</w:t>
      </w:r>
      <w:r w:rsidRPr="00246460">
        <w:t> р. Попередня посада ТОВ «ЮВІМ», директор. Основне місце роботи – ТОВ "ПИРЯТИНАГРОКОНСЕРВ"</w:t>
      </w:r>
      <w:r w:rsidRPr="00246460">
        <w:rPr>
          <w:lang w:val="ru-RU"/>
        </w:rPr>
        <w:t> (код </w:t>
      </w:r>
      <w:r w:rsidRPr="00246460">
        <w:t>Є</w:t>
      </w:r>
      <w:r w:rsidRPr="00246460">
        <w:rPr>
          <w:lang w:val="ru-RU"/>
        </w:rPr>
        <w:t>ДРПОУ 32021330</w:t>
      </w:r>
      <w:r w:rsidRPr="00246460">
        <w:t>, 37000, Полтавська обл., Пирятинський район, м. Пирятин, вул. Червоноармійська, 163) </w:t>
      </w:r>
      <w:r w:rsidRPr="00246460">
        <w:rPr>
          <w:lang w:val="ru-RU"/>
        </w:rPr>
        <w:t>директор</w:t>
      </w:r>
      <w:r w:rsidRPr="00246460">
        <w:t>.  Непогашеної судимості за корисливі та посадові злочини немає. Дозволу на розкриття паспортних даних не отримано.</w:t>
      </w:r>
    </w:p>
    <w:p w14:paraId="77DC568C" w14:textId="77777777" w:rsidR="00246460" w:rsidRPr="00246460" w:rsidRDefault="00246460" w:rsidP="00246460">
      <w:r w:rsidRPr="00246460">
        <w:rPr>
          <w:b/>
          <w:bCs/>
        </w:rPr>
        <w:t>4. Інформація про учасників.</w:t>
      </w:r>
    </w:p>
    <w:p w14:paraId="5AF12B46" w14:textId="77777777" w:rsidR="00246460" w:rsidRPr="00246460" w:rsidRDefault="00246460" w:rsidP="00246460">
      <w:r w:rsidRPr="00246460">
        <w:t>Станом на дату складання цього звіту емітент має 2775 акціонерів:</w:t>
      </w:r>
    </w:p>
    <w:p w14:paraId="7116045A" w14:textId="77777777" w:rsidR="00246460" w:rsidRPr="00246460" w:rsidRDefault="00246460" w:rsidP="00246460">
      <w:r w:rsidRPr="00246460">
        <w:t>-    </w:t>
      </w:r>
      <w:r w:rsidRPr="00246460">
        <w:rPr>
          <w:b/>
          <w:bCs/>
        </w:rPr>
        <w:t>2769 фізичних осіб</w:t>
      </w:r>
      <w:r w:rsidRPr="00246460">
        <w:t> - 29,2936% від загальної кількості акцій, з яких одна фізична особа має 20,7622% статутного капіталу емітента (надалі - СК),</w:t>
      </w:r>
    </w:p>
    <w:p w14:paraId="74B1EE6C" w14:textId="77777777" w:rsidR="00246460" w:rsidRPr="00246460" w:rsidRDefault="00246460" w:rsidP="00246460">
      <w:r w:rsidRPr="00246460">
        <w:t>-    </w:t>
      </w:r>
      <w:r w:rsidRPr="00246460">
        <w:rPr>
          <w:b/>
          <w:bCs/>
        </w:rPr>
        <w:t>6 юридичних осіб</w:t>
      </w:r>
      <w:r w:rsidRPr="00246460">
        <w:t> – 70,7064% СК, з яких 2 юридичних особи мають частки 10% СК та більше, а саме:</w:t>
      </w:r>
    </w:p>
    <w:p w14:paraId="69149DA4" w14:textId="77777777" w:rsidR="00246460" w:rsidRPr="00246460" w:rsidRDefault="00246460" w:rsidP="00246460">
      <w:r w:rsidRPr="00246460">
        <w:t xml:space="preserve">· LDU ESTАBLISHMENT, </w:t>
      </w:r>
      <w:proofErr w:type="spellStart"/>
      <w:r w:rsidRPr="00246460">
        <w:t>реєстрацiйний</w:t>
      </w:r>
      <w:proofErr w:type="spellEnd"/>
      <w:r w:rsidRPr="00246460">
        <w:t xml:space="preserve"> код 0002.052.5 (</w:t>
      </w:r>
      <w:proofErr w:type="spellStart"/>
      <w:r w:rsidRPr="00246460">
        <w:t>Лiхтенштейн</w:t>
      </w:r>
      <w:proofErr w:type="spellEnd"/>
      <w:r w:rsidRPr="00246460">
        <w:t>) – Голова Ревізійної комісії - дані наведені вище по тексту - 24,8654% СК;</w:t>
      </w:r>
    </w:p>
    <w:p w14:paraId="56F098E2" w14:textId="77777777" w:rsidR="00246460" w:rsidRPr="00246460" w:rsidRDefault="00246460" w:rsidP="00246460">
      <w:r w:rsidRPr="00246460">
        <w:t>· </w:t>
      </w:r>
      <w:proofErr w:type="spellStart"/>
      <w:r w:rsidRPr="00246460">
        <w:t>Minolda</w:t>
      </w:r>
      <w:proofErr w:type="spellEnd"/>
      <w:r w:rsidRPr="00246460">
        <w:t xml:space="preserve"> </w:t>
      </w:r>
      <w:proofErr w:type="spellStart"/>
      <w:r w:rsidRPr="00246460">
        <w:t>Estаblishment</w:t>
      </w:r>
      <w:proofErr w:type="spellEnd"/>
      <w:r w:rsidRPr="00246460">
        <w:t xml:space="preserve">, реєстраційний код FL-0002.05 (Представництво в Україні: вул. Саксаганського, 36-д, м. Київ, 01032; Юридична адреса: FL-9495, </w:t>
      </w:r>
      <w:proofErr w:type="spellStart"/>
      <w:r w:rsidRPr="00246460">
        <w:t>Triesen</w:t>
      </w:r>
      <w:proofErr w:type="spellEnd"/>
      <w:r w:rsidRPr="00246460">
        <w:t xml:space="preserve"> </w:t>
      </w:r>
      <w:proofErr w:type="spellStart"/>
      <w:r w:rsidRPr="00246460">
        <w:t>Landstrasse</w:t>
      </w:r>
      <w:proofErr w:type="spellEnd"/>
      <w:r w:rsidRPr="00246460">
        <w:t xml:space="preserve"> 150, </w:t>
      </w:r>
      <w:proofErr w:type="spellStart"/>
      <w:r w:rsidRPr="00246460">
        <w:t>Postfach</w:t>
      </w:r>
      <w:proofErr w:type="spellEnd"/>
      <w:r w:rsidRPr="00246460">
        <w:t xml:space="preserve"> 252, Ліхтенштейн) - 24,8656% СК.</w:t>
      </w:r>
    </w:p>
    <w:p w14:paraId="6725FD0D" w14:textId="77777777" w:rsidR="00246460" w:rsidRPr="00246460" w:rsidRDefault="00246460" w:rsidP="00246460">
      <w:r w:rsidRPr="00246460">
        <w:rPr>
          <w:b/>
          <w:bCs/>
        </w:rPr>
        <w:t>5. Інформація про акції емітента:</w:t>
      </w:r>
    </w:p>
    <w:p w14:paraId="3769CB97" w14:textId="77777777" w:rsidR="00246460" w:rsidRPr="00246460" w:rsidRDefault="00246460" w:rsidP="00246460">
      <w:r w:rsidRPr="00246460">
        <w:t>Випуск зареєстровано 28.05.2010 року,</w:t>
      </w:r>
    </w:p>
    <w:p w14:paraId="70B440F6" w14:textId="77777777" w:rsidR="00246460" w:rsidRPr="00246460" w:rsidRDefault="00246460" w:rsidP="00246460">
      <w:r w:rsidRPr="00246460">
        <w:t>номер свідоцтва про реєстрацію випуску - 267/1/10,</w:t>
      </w:r>
    </w:p>
    <w:p w14:paraId="4E2D06CA" w14:textId="77777777" w:rsidR="00246460" w:rsidRPr="00246460" w:rsidRDefault="00246460" w:rsidP="00246460">
      <w:r w:rsidRPr="00246460">
        <w:t>орган, що зареєстрував випуск - ДКЦПФР,</w:t>
      </w:r>
    </w:p>
    <w:p w14:paraId="306A631A" w14:textId="77777777" w:rsidR="00246460" w:rsidRPr="00246460" w:rsidRDefault="00246460" w:rsidP="00246460">
      <w:r w:rsidRPr="00246460">
        <w:t>код цінного папера - UA4000069876,</w:t>
      </w:r>
    </w:p>
    <w:p w14:paraId="7C68AF9D" w14:textId="77777777" w:rsidR="00246460" w:rsidRPr="00246460" w:rsidRDefault="00246460" w:rsidP="00246460">
      <w:r w:rsidRPr="00246460">
        <w:t>тип цінного папера – Акція проста бездокументарна іменна,</w:t>
      </w:r>
    </w:p>
    <w:p w14:paraId="57260BB3" w14:textId="77777777" w:rsidR="00246460" w:rsidRPr="00246460" w:rsidRDefault="00246460" w:rsidP="00246460">
      <w:r w:rsidRPr="00246460">
        <w:t>форма існування та форма випуску - Бездокументарні іменні,</w:t>
      </w:r>
    </w:p>
    <w:p w14:paraId="699BC0FE" w14:textId="77777777" w:rsidR="00246460" w:rsidRPr="00246460" w:rsidRDefault="00246460" w:rsidP="00246460">
      <w:r w:rsidRPr="00246460">
        <w:t>номінальною вартістю 10 грн. у кількості 644300 штук, загальною номінальною вартістю 6443000 грн., що складає 100% у статутному капіталі.</w:t>
      </w:r>
    </w:p>
    <w:p w14:paraId="1747D0DA" w14:textId="77777777" w:rsidR="00246460" w:rsidRPr="00246460" w:rsidRDefault="00246460" w:rsidP="00246460">
      <w:r w:rsidRPr="00246460">
        <w:t>Торгівля цінними паперами емітента у 2012 році здійснювалась на внутрішньому позабіржовому ринку. Фактів лістингу акцій емітента на фондових біржах не було.</w:t>
      </w:r>
    </w:p>
    <w:p w14:paraId="39240959" w14:textId="77777777" w:rsidR="00246460" w:rsidRPr="00246460" w:rsidRDefault="00246460" w:rsidP="00246460">
      <w:r w:rsidRPr="00246460">
        <w:t xml:space="preserve">Станом на дату складання цього звіту акції товариства включені до Біржового списку ПАТ "Українська біржа" в категорію </w:t>
      </w:r>
      <w:proofErr w:type="spellStart"/>
      <w:r w:rsidRPr="00246460">
        <w:t>позалістингових</w:t>
      </w:r>
      <w:proofErr w:type="spellEnd"/>
      <w:r w:rsidRPr="00246460">
        <w:t xml:space="preserve"> цінних паперів.</w:t>
      </w:r>
    </w:p>
    <w:p w14:paraId="3687601E" w14:textId="77777777" w:rsidR="00246460" w:rsidRPr="00246460" w:rsidRDefault="00246460" w:rsidP="00246460">
      <w:r w:rsidRPr="00246460">
        <w:lastRenderedPageBreak/>
        <w:t>Додаткових випусків акцій та будь-яких інших цінних паперів та похідних у 2012 році не було.  Акції власної емісії емітент не викупляв.</w:t>
      </w:r>
    </w:p>
    <w:p w14:paraId="027F2F00" w14:textId="77777777" w:rsidR="00246460" w:rsidRPr="00246460" w:rsidRDefault="00246460" w:rsidP="00246460">
      <w:r w:rsidRPr="00246460">
        <w:t>З 2010 року випуск акцій обслуговує депозитарій ПрАТ "ВДЦП", код за ЄДРПОУ 35917889.</w:t>
      </w:r>
    </w:p>
    <w:p w14:paraId="643ACD24" w14:textId="77777777" w:rsidR="00246460" w:rsidRPr="00246460" w:rsidRDefault="00246460" w:rsidP="00246460">
      <w:r w:rsidRPr="00246460">
        <w:rPr>
          <w:b/>
          <w:bCs/>
        </w:rPr>
        <w:t>6. Інформація про загальні збори</w:t>
      </w:r>
      <w:r w:rsidRPr="00246460">
        <w:rPr>
          <w:b/>
          <w:bCs/>
        </w:rPr>
        <w:br/>
      </w:r>
      <w:r w:rsidRPr="00246460">
        <w:t>Вид загальних зборів - </w:t>
      </w:r>
      <w:r w:rsidRPr="00246460">
        <w:rPr>
          <w:b/>
          <w:bCs/>
        </w:rPr>
        <w:t>чергові</w:t>
      </w:r>
      <w:r w:rsidRPr="00246460">
        <w:t>.</w:t>
      </w:r>
    </w:p>
    <w:p w14:paraId="3EDCDC7C" w14:textId="77777777" w:rsidR="00246460" w:rsidRPr="00246460" w:rsidRDefault="00246460" w:rsidP="00246460">
      <w:r w:rsidRPr="00246460">
        <w:t>Дата проведення: 12.04.2012</w:t>
      </w:r>
      <w:r w:rsidRPr="00246460">
        <w:rPr>
          <w:b/>
          <w:bCs/>
        </w:rPr>
        <w:t> </w:t>
      </w:r>
      <w:r w:rsidRPr="00246460">
        <w:t>року.</w:t>
      </w:r>
    </w:p>
    <w:p w14:paraId="3A035BF0" w14:textId="77777777" w:rsidR="00246460" w:rsidRPr="00246460" w:rsidRDefault="00246460" w:rsidP="00246460">
      <w:r w:rsidRPr="00246460">
        <w:t>Кворум зборів: 91,2912% до загальної кількості голосів.</w:t>
      </w:r>
    </w:p>
    <w:p w14:paraId="2DEAC654" w14:textId="77777777" w:rsidR="00246460" w:rsidRPr="00246460" w:rsidRDefault="00246460" w:rsidP="00246460">
      <w:r w:rsidRPr="00246460">
        <w:t>Перелік питань, що розглядалися на чергових загальних зборах:</w:t>
      </w:r>
    </w:p>
    <w:p w14:paraId="22C74A93" w14:textId="77777777" w:rsidR="00246460" w:rsidRPr="00246460" w:rsidRDefault="00246460" w:rsidP="00246460">
      <w:r w:rsidRPr="00246460">
        <w:t>1.         Обрання робочих органів Загальних зборі</w:t>
      </w:r>
    </w:p>
    <w:p w14:paraId="5284BCDF" w14:textId="77777777" w:rsidR="00246460" w:rsidRPr="00246460" w:rsidRDefault="00246460" w:rsidP="00246460">
      <w:r w:rsidRPr="00246460">
        <w:t>2.         Звіт Правління  про результати фінансово-господарську діяльність Товариства за 2011 рік та завдання на  2012 рік., затвердження річного звіту Товариства за 2011р.</w:t>
      </w:r>
    </w:p>
    <w:p w14:paraId="494E9E30" w14:textId="77777777" w:rsidR="00246460" w:rsidRPr="00246460" w:rsidRDefault="00246460" w:rsidP="00246460">
      <w:r w:rsidRPr="00246460">
        <w:t>3.         Звіт Наглядової ради Товариства та затвердження звіту Наглядової ради.</w:t>
      </w:r>
    </w:p>
    <w:p w14:paraId="681775D8" w14:textId="77777777" w:rsidR="00246460" w:rsidRPr="00246460" w:rsidRDefault="00246460" w:rsidP="00246460">
      <w:r w:rsidRPr="00246460">
        <w:t>4.         Звіт та затвердження висновку Ревізійної комісії Товариства.</w:t>
      </w:r>
    </w:p>
    <w:p w14:paraId="6710DA93" w14:textId="77777777" w:rsidR="00246460" w:rsidRPr="00246460" w:rsidRDefault="00246460" w:rsidP="00246460">
      <w:r w:rsidRPr="00246460">
        <w:t>5.         Затвердження порядку використання прибутку (покриття збитків) за підсумками фінансово-господарської діяльності Товариства у 2011 році.</w:t>
      </w:r>
    </w:p>
    <w:p w14:paraId="0C9E23F4" w14:textId="77777777" w:rsidR="00246460" w:rsidRPr="00246460" w:rsidRDefault="00246460" w:rsidP="00246460">
      <w:r w:rsidRPr="00246460">
        <w:t>6.         Прийняття рішення про схвалення  значних правочинів, які вчинялися Товариством у період  з 15 квітня 2011року  до  12 квітня   2012 року,  якщо вартість майна або послуг, що є предметом таких правочинів, перевищує 25 відсотків вартості активів за даними  річної фінансової звітності Товариства за 2010 рік.</w:t>
      </w:r>
    </w:p>
    <w:p w14:paraId="29D6065B" w14:textId="77777777" w:rsidR="00246460" w:rsidRPr="00246460" w:rsidRDefault="00246460" w:rsidP="00246460">
      <w:r w:rsidRPr="00246460">
        <w:t>7.         Прийняття рішення про попереднє схвалення  значних правочинів, які  можуть вчинятися Товариством протягом одного  року,  якщо вартість майна або послуг, що є предметом такого правочину, перевищує 25 відсотків вартості активів за даними останньої річної звітності Товариства. Про надання повноважень щодо укладення таких правочинів та підписання документів пов’язаних з ними.</w:t>
      </w:r>
    </w:p>
    <w:p w14:paraId="12BEAC2D" w14:textId="77777777" w:rsidR="00246460" w:rsidRPr="00246460" w:rsidRDefault="00246460" w:rsidP="00246460">
      <w:r w:rsidRPr="00246460">
        <w:t>Від акціонерів не надходили пропозиції до переліку питань порядку денного.</w:t>
      </w:r>
    </w:p>
    <w:p w14:paraId="37DFE907" w14:textId="77777777" w:rsidR="00246460" w:rsidRPr="00246460" w:rsidRDefault="00246460" w:rsidP="00246460">
      <w:r w:rsidRPr="00246460">
        <w:t>Збори затвердили звіти Правління, Наглядової ради та звіт і висновок Ревізійної комісії за 2011 рік. У зв'язку з відсутністю прибутку за звітний та попередні роки прийнято рішення дивіденди не нараховувати, збитки покрити за рахунок прибутків наступних років.</w:t>
      </w:r>
    </w:p>
    <w:p w14:paraId="23FB919A" w14:textId="77777777" w:rsidR="00246460" w:rsidRPr="00246460" w:rsidRDefault="00246460" w:rsidP="00246460">
      <w:r w:rsidRPr="00246460">
        <w:t>Збори схвалили значні правочини, які вчинялися Товариством протягом періоду з «14» квітня 2011 року по «10» квітня 2012 року,  вартість яких перевищує 25 відсотків вартості активів за даними  річної фінансової звітності Товариства за 2010  та 2011 роки відповідно, зокрема - Договір оренди реконструйованих будівель і споруд (строк оренди - до 2018 р.).</w:t>
      </w:r>
    </w:p>
    <w:p w14:paraId="050D958B" w14:textId="77777777" w:rsidR="00246460" w:rsidRPr="00246460" w:rsidRDefault="00246460" w:rsidP="00246460">
      <w:r w:rsidRPr="00246460">
        <w:t xml:space="preserve">Також Збори надали попереднє схвалення значних правочинів, які можуть вчинятися Товариством у період з 12 квітня 2012 року по 12 квітня 2013 року(включно) та  вартість яких становитиме більше 25% вартості активів товариства за даними фінансової звітності за 2011 та 2012 роки.  Голові правління  ПАТ «Кияни» надано Зборами повноваження на  укладення та підписання контрактів,  договорів </w:t>
      </w:r>
      <w:proofErr w:type="spellStart"/>
      <w:r w:rsidRPr="00246460">
        <w:t>підряду</w:t>
      </w:r>
      <w:proofErr w:type="spellEnd"/>
      <w:r w:rsidRPr="00246460">
        <w:t>,  купівлі/продажу, оренди (найму), інших правочинів, на суму не більше як 25 млн. грн. включно, після схвалення таких правочинів Наглядовою радою Товариства.</w:t>
      </w:r>
    </w:p>
    <w:p w14:paraId="752EABBE" w14:textId="77777777" w:rsidR="00246460" w:rsidRPr="00246460" w:rsidRDefault="00246460" w:rsidP="00246460">
      <w:r w:rsidRPr="00246460">
        <w:t xml:space="preserve">Позачергові збори у звітному періоді не </w:t>
      </w:r>
      <w:proofErr w:type="spellStart"/>
      <w:r w:rsidRPr="00246460">
        <w:t>ініціювались</w:t>
      </w:r>
      <w:proofErr w:type="spellEnd"/>
      <w:r w:rsidRPr="00246460">
        <w:t xml:space="preserve"> та не проводились.</w:t>
      </w:r>
    </w:p>
    <w:p w14:paraId="1A7F8559" w14:textId="77777777" w:rsidR="00246460" w:rsidRPr="00246460" w:rsidRDefault="00246460" w:rsidP="00246460">
      <w:r w:rsidRPr="00246460">
        <w:rPr>
          <w:b/>
          <w:bCs/>
        </w:rPr>
        <w:t>7. Інформація про дивіденди</w:t>
      </w:r>
    </w:p>
    <w:p w14:paraId="292B5B69" w14:textId="77777777" w:rsidR="00246460" w:rsidRPr="00246460" w:rsidRDefault="00246460" w:rsidP="00246460">
      <w:r w:rsidRPr="00246460">
        <w:lastRenderedPageBreak/>
        <w:t>За підсумками 2010-2011 років дивіденди не нараховувались та не виплачувались у зв’язку зі збитковістю.</w:t>
      </w:r>
    </w:p>
    <w:p w14:paraId="7F5E87D5" w14:textId="77777777" w:rsidR="00246460" w:rsidRPr="00246460" w:rsidRDefault="00246460" w:rsidP="00246460">
      <w:r w:rsidRPr="00246460">
        <w:rPr>
          <w:b/>
          <w:bCs/>
        </w:rPr>
        <w:t>8. Інформація щодо аудиторського висновку</w:t>
      </w:r>
    </w:p>
    <w:p w14:paraId="688DFB86" w14:textId="77777777" w:rsidR="00246460" w:rsidRPr="00246460" w:rsidRDefault="00246460" w:rsidP="00246460">
      <w:r w:rsidRPr="00246460">
        <w:t>Інформація про аудитора (аудиторську фірму), який здійснив аудиторську перевірку емітента.</w:t>
      </w:r>
    </w:p>
    <w:p w14:paraId="29F73B58" w14:textId="77777777" w:rsidR="00246460" w:rsidRPr="00246460" w:rsidRDefault="00246460" w:rsidP="00246460">
      <w:r w:rsidRPr="00246460">
        <w:rPr>
          <w:b/>
          <w:bCs/>
        </w:rPr>
        <w:t>Товариство з обмеженою відповідальністю «Аудиторська фірма «Інтелект-Капітал»</w:t>
      </w:r>
      <w:r w:rsidRPr="00246460">
        <w:t>:</w:t>
      </w:r>
    </w:p>
    <w:p w14:paraId="0CAC5585" w14:textId="77777777" w:rsidR="00246460" w:rsidRPr="00246460" w:rsidRDefault="00246460" w:rsidP="00246460">
      <w:r w:rsidRPr="00246460">
        <w:t>Код за ЄДРПОУ  36391522.</w:t>
      </w:r>
    </w:p>
    <w:p w14:paraId="4A598BC9" w14:textId="77777777" w:rsidR="00246460" w:rsidRPr="00246460" w:rsidRDefault="00246460" w:rsidP="00246460">
      <w:r w:rsidRPr="00246460">
        <w:t xml:space="preserve">Місцезнаходження: вул. </w:t>
      </w:r>
      <w:proofErr w:type="spellStart"/>
      <w:r w:rsidRPr="00246460">
        <w:t>Чистяківська</w:t>
      </w:r>
      <w:proofErr w:type="spellEnd"/>
      <w:r w:rsidRPr="00246460">
        <w:t>, 2 оф. 307, м. Київ, 03062.</w:t>
      </w:r>
    </w:p>
    <w:p w14:paraId="685467E6" w14:textId="77777777" w:rsidR="00246460" w:rsidRPr="00246460" w:rsidRDefault="00246460" w:rsidP="00246460">
      <w:r w:rsidRPr="00246460">
        <w:t>Аудитор має ліцензію на цей вид діяльності 4255, що видана: Аудиторська палата України 12.02.2009 року.</w:t>
      </w:r>
    </w:p>
    <w:p w14:paraId="0922C025" w14:textId="77777777" w:rsidR="00246460" w:rsidRPr="00246460" w:rsidRDefault="00246460" w:rsidP="00246460">
      <w:r w:rsidRPr="00246460">
        <w:t>Контактний телефон: (044) 517-22-77, (097) 620-78-99, факс: (044) 516-44-80, (044) 516-87-69.</w:t>
      </w:r>
    </w:p>
    <w:p w14:paraId="1531F9E6" w14:textId="77777777" w:rsidR="00246460" w:rsidRPr="00246460" w:rsidRDefault="00246460" w:rsidP="00246460">
      <w:r w:rsidRPr="00246460">
        <w:t>ТОВ «Аудиторська фірма «Інтелект-Капітал» на підставі договору про надання аудиторських</w:t>
      </w:r>
    </w:p>
    <w:p w14:paraId="394CB7B5" w14:textId="77777777" w:rsidR="00246460" w:rsidRPr="00246460" w:rsidRDefault="00246460" w:rsidP="00246460">
      <w:r w:rsidRPr="00246460">
        <w:t>послуг № 15/02-3А від 15.02.2013 провела перевірку фінансової звітності емітента за період з</w:t>
      </w:r>
    </w:p>
    <w:p w14:paraId="4F307BB6" w14:textId="77777777" w:rsidR="00246460" w:rsidRPr="00246460" w:rsidRDefault="00246460" w:rsidP="00246460">
      <w:r w:rsidRPr="00246460">
        <w:t>01.01.2012 по 31.12.2012 станом на 31.12.2012.  Аудиторська фірма має свідоцтво ДКЦПФР серії</w:t>
      </w:r>
    </w:p>
    <w:p w14:paraId="1206D09C" w14:textId="77777777" w:rsidR="00246460" w:rsidRPr="00246460" w:rsidRDefault="00246460" w:rsidP="00246460">
      <w:r w:rsidRPr="00246460">
        <w:t>АБ  № 000883 від 25.03.2009 (чинне до 12.02.2014) та свідоцтво АПУ про відповідність системи</w:t>
      </w:r>
    </w:p>
    <w:p w14:paraId="2A7D9BD5" w14:textId="77777777" w:rsidR="00246460" w:rsidRPr="00246460" w:rsidRDefault="00246460" w:rsidP="00246460">
      <w:r w:rsidRPr="00246460">
        <w:t>контролю якості №0333 (рішення АПУ №264/4 від 31.01.2013).</w:t>
      </w:r>
    </w:p>
    <w:p w14:paraId="2FD005D5" w14:textId="77777777" w:rsidR="00246460" w:rsidRPr="00246460" w:rsidRDefault="00246460" w:rsidP="00246460">
      <w:r w:rsidRPr="00246460">
        <w:rPr>
          <w:b/>
          <w:bCs/>
        </w:rPr>
        <w:t>Загальний висновок аудитора (аудиторської фірми):</w:t>
      </w:r>
    </w:p>
    <w:p w14:paraId="5A7C92D8" w14:textId="77777777" w:rsidR="00246460" w:rsidRPr="00246460" w:rsidRDefault="00246460" w:rsidP="00246460">
      <w:r w:rsidRPr="00246460">
        <w:t>На думку аудитора, фінансова звітність відображає достовірно, в усіх суттєвих аспектах фінансовий стан Публічного акціонерного товариства «Кияни» за період з 01 січня 2012 року по 31 грудня 2012 року, станом на 31 грудня 2012 року, його фінансові результати і рух грошових коштів за рік, що закінчився на зазначену дату, відповідно до міжнародних стандартів фінансової звітності.</w:t>
      </w:r>
    </w:p>
    <w:p w14:paraId="781A59D5" w14:textId="77777777" w:rsidR="00246460" w:rsidRPr="00246460" w:rsidRDefault="00246460" w:rsidP="00246460">
      <w:r w:rsidRPr="00246460">
        <w:rPr>
          <w:b/>
          <w:bCs/>
        </w:rPr>
        <w:t>9. Інформація щодо дати розміщення повного тексту річної інформації у загальнодоступній інформаційній базі даних Комісії та іншого оприлюднення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18"/>
        <w:gridCol w:w="234"/>
        <w:gridCol w:w="1987"/>
      </w:tblGrid>
      <w:tr w:rsidR="00246460" w:rsidRPr="00246460" w14:paraId="391A640F" w14:textId="77777777" w:rsidTr="00246460">
        <w:trPr>
          <w:trHeight w:val="360"/>
        </w:trPr>
        <w:tc>
          <w:tcPr>
            <w:tcW w:w="810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F539C4" w14:textId="77777777" w:rsidR="00246460" w:rsidRPr="00246460" w:rsidRDefault="00246460" w:rsidP="00246460">
            <w:r w:rsidRPr="00246460">
              <w:t>Річна інформація розміщена у загальнодоступній інформаційній базі даних Комісії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B5D192" w14:textId="77777777" w:rsidR="00246460" w:rsidRPr="00246460" w:rsidRDefault="00246460" w:rsidP="00246460"/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59ED1" w14:textId="77777777" w:rsidR="00246460" w:rsidRPr="00246460" w:rsidRDefault="00246460" w:rsidP="00246460">
            <w:r w:rsidRPr="00246460">
              <w:t>24.04.2013</w:t>
            </w:r>
          </w:p>
        </w:tc>
      </w:tr>
      <w:tr w:rsidR="00246460" w:rsidRPr="00246460" w14:paraId="1EE9FCA1" w14:textId="77777777" w:rsidTr="00246460">
        <w:trPr>
          <w:trHeight w:val="18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7D6CC4" w14:textId="77777777" w:rsidR="00246460" w:rsidRPr="00246460" w:rsidRDefault="00246460" w:rsidP="0024646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C26276" w14:textId="77777777" w:rsidR="00246460" w:rsidRPr="00246460" w:rsidRDefault="00246460" w:rsidP="00246460"/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4818BE" w14:textId="77777777" w:rsidR="00246460" w:rsidRPr="00246460" w:rsidRDefault="00246460" w:rsidP="00246460">
            <w:r w:rsidRPr="00246460">
              <w:t>(дата)</w:t>
            </w:r>
          </w:p>
        </w:tc>
      </w:tr>
    </w:tbl>
    <w:p w14:paraId="118D6A88" w14:textId="77777777" w:rsidR="00246460" w:rsidRPr="00246460" w:rsidRDefault="00246460" w:rsidP="00246460">
      <w:r w:rsidRPr="00246460">
        <w:t>Річна інформація розміщена у пресі – газета «Бюлетень. Цінні папери України»</w:t>
      </w:r>
    </w:p>
    <w:p w14:paraId="793CA62A" w14:textId="77777777" w:rsidR="00246460" w:rsidRPr="00246460" w:rsidRDefault="00246460" w:rsidP="00246460">
      <w:r w:rsidRPr="00246460">
        <w:t>№79 від 25.04.2013</w:t>
      </w:r>
    </w:p>
    <w:p w14:paraId="26BF9365" w14:textId="77777777" w:rsidR="00246460" w:rsidRPr="00246460" w:rsidRDefault="00246460" w:rsidP="00246460">
      <w:r w:rsidRPr="00246460">
        <w:rPr>
          <w:b/>
          <w:bCs/>
        </w:rPr>
        <w:t>10. Підпис</w:t>
      </w:r>
    </w:p>
    <w:p w14:paraId="1E86402B" w14:textId="77777777" w:rsidR="00246460" w:rsidRPr="00246460" w:rsidRDefault="00246460" w:rsidP="00246460">
      <w:r w:rsidRPr="00246460">
        <w:t>Голова правління Марченко В.В. підтверджує достовірність наведеної інформації та визнає, що вона несе відповідальність згідно з законодавством.</w:t>
      </w:r>
    </w:p>
    <w:p w14:paraId="1D78DE44" w14:textId="77777777" w:rsidR="00246460" w:rsidRPr="00246460" w:rsidRDefault="00246460" w:rsidP="00246460">
      <w:pPr>
        <w:rPr>
          <w:vanish/>
        </w:rPr>
      </w:pPr>
      <w:r w:rsidRPr="00246460">
        <w:rPr>
          <w:vanish/>
        </w:rPr>
        <w:t>Початок форми</w:t>
      </w:r>
    </w:p>
    <w:p w14:paraId="4E9636C7" w14:textId="77777777" w:rsidR="00246460" w:rsidRDefault="00246460"/>
    <w:sectPr w:rsidR="002464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FD9"/>
    <w:rsid w:val="000D36E6"/>
    <w:rsid w:val="00246460"/>
    <w:rsid w:val="00394200"/>
    <w:rsid w:val="00C53FD9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72DE5"/>
  <w15:chartTrackingRefBased/>
  <w15:docId w15:val="{5469F283-8F82-44AE-B76B-3C4825287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53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3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3F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3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3F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3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3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3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3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3F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53F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53F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53FD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53FD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53F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53FD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53F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53FD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53F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C53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53F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C53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53F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C53FD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53FD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53FD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53F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C53FD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53FD9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246460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2464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81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207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40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85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2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63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98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225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9494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911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23" w:color="E5E5E5"/>
                                                <w:left w:val="single" w:sz="6" w:space="23" w:color="E5E5E5"/>
                                                <w:bottom w:val="single" w:sz="6" w:space="23" w:color="E5E5E5"/>
                                                <w:right w:val="single" w:sz="6" w:space="23" w:color="E5E5E5"/>
                                              </w:divBdr>
                                              <w:divsChild>
                                                <w:div w:id="1965960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3117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1493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68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47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79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2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143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63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352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032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874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225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594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185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23" w:color="E5E5E5"/>
                                                <w:left w:val="single" w:sz="6" w:space="23" w:color="E5E5E5"/>
                                                <w:bottom w:val="single" w:sz="6" w:space="23" w:color="E5E5E5"/>
                                                <w:right w:val="single" w:sz="6" w:space="23" w:color="E5E5E5"/>
                                              </w:divBdr>
                                              <w:divsChild>
                                                <w:div w:id="748388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602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686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029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026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85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59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8451</Words>
  <Characters>4818</Characters>
  <Application>Microsoft Office Word</Application>
  <DocSecurity>0</DocSecurity>
  <Lines>40</Lines>
  <Paragraphs>26</Paragraphs>
  <ScaleCrop>false</ScaleCrop>
  <Company/>
  <LinksUpToDate>false</LinksUpToDate>
  <CharactersWithSpaces>13243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2025-03-21T10:12:00Z</dcterms:created>
  <dcterms:modified xsi:type="dcterms:W3CDTF">2025-03-21T10:12:00Z</dcterms:modified>
</cp:coreProperties>
</file>